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22" w:rsidRDefault="00F478E6" w:rsidP="00064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учебному п</w:t>
      </w:r>
      <w:r w:rsidR="006D0A22" w:rsidRPr="0006430D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F478E6" w:rsidRPr="0006430D" w:rsidRDefault="00F478E6" w:rsidP="00064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 спортивной подготовки по виду спорта «Лыжные гонки»</w:t>
      </w:r>
      <w:bookmarkStart w:id="0" w:name="_GoBack"/>
      <w:bookmarkEnd w:id="0"/>
    </w:p>
    <w:p w:rsidR="0006430D" w:rsidRDefault="0006430D" w:rsidP="0006430D">
      <w:pPr>
        <w:pStyle w:val="a3"/>
        <w:spacing w:after="0"/>
        <w:ind w:left="610"/>
        <w:jc w:val="both"/>
        <w:rPr>
          <w:rFonts w:ascii="Times New Roman" w:hAnsi="Times New Roman" w:cs="Times New Roman"/>
          <w:sz w:val="28"/>
          <w:szCs w:val="28"/>
        </w:rPr>
      </w:pPr>
    </w:p>
    <w:p w:rsidR="006D0A22" w:rsidRPr="0006430D" w:rsidRDefault="00C303A9" w:rsidP="00C303A9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D0A22" w:rsidRPr="0006430D">
        <w:rPr>
          <w:rFonts w:ascii="Times New Roman" w:hAnsi="Times New Roman" w:cs="Times New Roman"/>
          <w:sz w:val="28"/>
          <w:szCs w:val="28"/>
        </w:rPr>
        <w:t>Основные задачи деятельности спортивной школы на этапах подготовки, минимальный возраст лиц для зачисления на этапы спортивной подготовки и минимальное количество лиц, проходящих спортивную подготовку. Содержание этапов спортивной п</w:t>
      </w:r>
      <w:r w:rsidR="0006430D">
        <w:rPr>
          <w:rFonts w:ascii="Times New Roman" w:hAnsi="Times New Roman" w:cs="Times New Roman"/>
          <w:sz w:val="28"/>
          <w:szCs w:val="28"/>
        </w:rPr>
        <w:t>одготовки определяется програм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мой спортивной подготовки, разработанной и реализуемой в спортивной школе в соответствии с требованиями федеральных стандартов спортивной подготовки. Эффективность работы школы зависит от правильного выбора задач каждого этапа и их преемственности. </w:t>
      </w:r>
    </w:p>
    <w:p w:rsidR="006D0A22" w:rsidRPr="0006430D" w:rsidRDefault="00C303A9" w:rsidP="00C303A9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D0A22" w:rsidRPr="0006430D">
        <w:rPr>
          <w:rFonts w:ascii="Times New Roman" w:hAnsi="Times New Roman" w:cs="Times New Roman"/>
          <w:sz w:val="28"/>
          <w:szCs w:val="28"/>
        </w:rPr>
        <w:t>Задачи этапа начальной подготовки: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 - укрепление здоровья;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привитие интереса к занятиям лыжным спортом;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приобретение разносторонней физической подготовленности на основе комплексного применения упражнений из различных видов спорта, подвижных и спортивных игр;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- овладение основами техники лыжных ходов и других физических упражнений;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воспитание черт спортивного характера;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формирование должных норм общественного поведения;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- выявление задатков, способностей и спортивной одаренности. </w:t>
      </w:r>
    </w:p>
    <w:p w:rsidR="006D0A22" w:rsidRPr="0006430D" w:rsidRDefault="00C303A9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D0A22" w:rsidRPr="0006430D">
        <w:rPr>
          <w:rFonts w:ascii="Times New Roman" w:hAnsi="Times New Roman" w:cs="Times New Roman"/>
          <w:sz w:val="28"/>
          <w:szCs w:val="28"/>
        </w:rPr>
        <w:t>Задачи тренировочного этапа</w:t>
      </w:r>
    </w:p>
    <w:p w:rsidR="00C303A9" w:rsidRDefault="00C303A9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начальная специализация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0A22" w:rsidRPr="0006430D" w:rsidRDefault="00C303A9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A22" w:rsidRPr="00064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A22" w:rsidRPr="0006430D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 -повышение разносторонней физической и функциональной подготовленности;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углубленное изучение основных элементов техники лыжных ходов;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приобретение соревновательного опыта;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приобретение навыков в организации и проведении соревнований по общей и специальной физической подготовке. </w:t>
      </w:r>
    </w:p>
    <w:p w:rsidR="006D0A22" w:rsidRPr="0006430D" w:rsidRDefault="00C303A9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углубленная специализация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совершенствование техники классических и коньковых лыжных ходов;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воспитание специальных физических качеств;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повышение функциональной подготовленности;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 xml:space="preserve">освоение допустимых тренировочных нагрузок;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</w:t>
      </w:r>
      <w:r w:rsidR="00C303A9">
        <w:rPr>
          <w:rFonts w:ascii="Times New Roman" w:hAnsi="Times New Roman" w:cs="Times New Roman"/>
          <w:sz w:val="28"/>
          <w:szCs w:val="28"/>
        </w:rPr>
        <w:t xml:space="preserve"> </w:t>
      </w:r>
      <w:r w:rsidRPr="0006430D">
        <w:rPr>
          <w:rFonts w:ascii="Times New Roman" w:hAnsi="Times New Roman" w:cs="Times New Roman"/>
          <w:sz w:val="28"/>
          <w:szCs w:val="28"/>
        </w:rPr>
        <w:t>накопление соревновательного опыта.</w:t>
      </w:r>
    </w:p>
    <w:p w:rsidR="006D0A22" w:rsidRPr="0006430D" w:rsidRDefault="00C303A9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 В школу принимаются дети, при предъявлении медицинского заключения (справки) о состоянии здоровья ребенка, свидетельствующего </w:t>
      </w:r>
      <w:r w:rsidR="006D0A22" w:rsidRPr="0006430D">
        <w:rPr>
          <w:rFonts w:ascii="Times New Roman" w:hAnsi="Times New Roman" w:cs="Times New Roman"/>
          <w:sz w:val="28"/>
          <w:szCs w:val="28"/>
        </w:rPr>
        <w:lastRenderedPageBreak/>
        <w:t xml:space="preserve">об отсутствии противопоказаний к занятиям лыжными гонками. Для обеспечения этапов спортивной подготовки в спортивной школе использует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Система спортивного отбора включает: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а) массовый просмотр и тестирование юношей и девушек с целью ориентирования их на занятия спортом;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б) отбор перспективных юных спортсменов для комплектования групп спортивной подготовки по виду спорта лыжные гонки; </w:t>
      </w:r>
    </w:p>
    <w:p w:rsidR="006D0A22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в) просмотр и отбор перспективных юных спортсменов на тренировочных сборах и соревнованиях. </w:t>
      </w:r>
    </w:p>
    <w:p w:rsidR="006D0A22" w:rsidRPr="0006430D" w:rsidRDefault="00C303A9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A22" w:rsidRPr="0006430D">
        <w:rPr>
          <w:rFonts w:ascii="Times New Roman" w:hAnsi="Times New Roman" w:cs="Times New Roman"/>
          <w:sz w:val="28"/>
          <w:szCs w:val="28"/>
        </w:rPr>
        <w:t>Зачисление в спортивную школу на обучение по программе спортивной подготовки происходит в соответствии с Правилами приема</w:t>
      </w:r>
      <w:r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D0A22" w:rsidRPr="00064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D0A22" w:rsidRPr="0006430D">
        <w:rPr>
          <w:rFonts w:ascii="Times New Roman" w:hAnsi="Times New Roman" w:cs="Times New Roman"/>
          <w:sz w:val="28"/>
          <w:szCs w:val="28"/>
        </w:rPr>
        <w:t>портивная</w:t>
      </w:r>
      <w:proofErr w:type="gramEnd"/>
      <w:r w:rsidR="006D0A22" w:rsidRPr="0006430D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="006D0A22" w:rsidRPr="0006430D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6D0A22" w:rsidRPr="0006430D">
        <w:rPr>
          <w:rFonts w:ascii="Times New Roman" w:hAnsi="Times New Roman" w:cs="Times New Roman"/>
          <w:sz w:val="28"/>
          <w:szCs w:val="28"/>
        </w:rPr>
        <w:t xml:space="preserve"> района». При переходе из другой спортивной школы </w:t>
      </w:r>
      <w:proofErr w:type="gramStart"/>
      <w:r w:rsidR="006D0A22" w:rsidRPr="0006430D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="006D0A22" w:rsidRPr="0006430D">
        <w:rPr>
          <w:rFonts w:ascii="Times New Roman" w:hAnsi="Times New Roman" w:cs="Times New Roman"/>
          <w:sz w:val="28"/>
          <w:szCs w:val="28"/>
        </w:rPr>
        <w:t xml:space="preserve">, подтверждающие выполнение нормативов, соответствующих этапу спортивной подготовки. </w:t>
      </w:r>
    </w:p>
    <w:p w:rsidR="006D0A22" w:rsidRPr="0006430D" w:rsidRDefault="006D0A22" w:rsidP="00C303A9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Учебный план</w:t>
      </w:r>
      <w:r w:rsidR="00C303A9">
        <w:rPr>
          <w:rFonts w:ascii="Times New Roman" w:hAnsi="Times New Roman" w:cs="Times New Roman"/>
          <w:sz w:val="28"/>
          <w:szCs w:val="28"/>
        </w:rPr>
        <w:t>.</w:t>
      </w:r>
    </w:p>
    <w:p w:rsidR="006D0A22" w:rsidRPr="0006430D" w:rsidRDefault="00C303A9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Учебный план – это основной документ, в котором распределены по этапам и годам обучения средства многолетней подготовки лыжников. Содержание учебного плана отражает распределение времени по основным разделам подготовки по годам обучения, с учетом соотношения средств общей физической, специальной и спортивно-технической подготовки. Цифры учебного плана отражают объемы нагрузок и всех остальных видов деятельности в часах. </w:t>
      </w:r>
    </w:p>
    <w:p w:rsidR="008255E4" w:rsidRPr="0006430D" w:rsidRDefault="00C303A9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A22" w:rsidRPr="0006430D">
        <w:rPr>
          <w:rFonts w:ascii="Times New Roman" w:hAnsi="Times New Roman" w:cs="Times New Roman"/>
          <w:sz w:val="28"/>
          <w:szCs w:val="28"/>
        </w:rPr>
        <w:t>С увеличением общего годового объема часов изменяется по годам обучения соотношение времени на видах подготовки. Из года в год на этапах подготовки повышается удельный вес нагрузок на общую, специальную, техническую, теоретическую и тактическую подготовку. Но при этом меняется процентное соотношение общей физической подготовки к специальной физической подготовке, в сторону увеличения последней. Распределение времени учебного плана на основные разделы подготовки по годам обучения осуществляется с конкретными задачами многолетней подготовки. Режимы тренировочной работы и требования к спортивной подготовленности. Режимы тренировочной работы основываются на необходимых для достижения высоких результатов объемах тренировочных нагрузок, постепенности их увеличения и оптимальных сроках достижения спортивного масте</w:t>
      </w:r>
      <w:r>
        <w:rPr>
          <w:rFonts w:ascii="Times New Roman" w:hAnsi="Times New Roman" w:cs="Times New Roman"/>
          <w:sz w:val="28"/>
          <w:szCs w:val="28"/>
        </w:rPr>
        <w:t>рства. Устанавливаются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 режимы тренировочной работы и требования к спортивной подготовленности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52" w:rsidRDefault="00C303A9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D0A22" w:rsidRPr="0006430D">
        <w:rPr>
          <w:rFonts w:ascii="Times New Roman" w:hAnsi="Times New Roman" w:cs="Times New Roman"/>
          <w:sz w:val="28"/>
          <w:szCs w:val="28"/>
        </w:rPr>
        <w:t>Увеличение недельной тренировочной нагрузки обуславливается стажем занятий, выполнением контрольных нормативов по общей и специальной физической подготовке, уровнем спортивных результатов. Установленная недельная тренировочная нагрузка является максимальной. Начиная с тренировочных групп третьего года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 недельная тренировочная нагрузка может увеличиваться или уменьшаться в пределах общего учебного плана, определенного данной учебной группы. Единицей измерения учебного времени и основной формой организации учебно-воспитательной работы в спортивной школе являет</w:t>
      </w:r>
      <w:r>
        <w:rPr>
          <w:rFonts w:ascii="Times New Roman" w:hAnsi="Times New Roman" w:cs="Times New Roman"/>
          <w:sz w:val="28"/>
          <w:szCs w:val="28"/>
        </w:rPr>
        <w:t>ся занятие продолжительностью 60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 минут. Продолжительность одного занятия на этапах начальной подготовки первого года обуче</w:t>
      </w:r>
      <w:r>
        <w:rPr>
          <w:rFonts w:ascii="Times New Roman" w:hAnsi="Times New Roman" w:cs="Times New Roman"/>
          <w:sz w:val="28"/>
          <w:szCs w:val="28"/>
        </w:rPr>
        <w:t xml:space="preserve">ния не должна превышать 2-ух </w:t>
      </w:r>
      <w:r w:rsidR="006D0A22" w:rsidRPr="0006430D">
        <w:rPr>
          <w:rFonts w:ascii="Times New Roman" w:hAnsi="Times New Roman" w:cs="Times New Roman"/>
          <w:sz w:val="28"/>
          <w:szCs w:val="28"/>
        </w:rPr>
        <w:t>часов, на этапах начальной подготовки свыше года не должна превышать 3-х</w:t>
      </w:r>
      <w:r>
        <w:rPr>
          <w:rFonts w:ascii="Times New Roman" w:hAnsi="Times New Roman" w:cs="Times New Roman"/>
          <w:sz w:val="28"/>
          <w:szCs w:val="28"/>
        </w:rPr>
        <w:t xml:space="preserve"> часов, а в тренировочных группах – 4-</w:t>
      </w:r>
      <w:r w:rsidR="006D0A22" w:rsidRPr="0006430D">
        <w:rPr>
          <w:rFonts w:ascii="Times New Roman" w:hAnsi="Times New Roman" w:cs="Times New Roman"/>
          <w:sz w:val="28"/>
          <w:szCs w:val="28"/>
        </w:rPr>
        <w:t>х часов. Тренировочный процесс ведется в соответствии с годовым тренировочным планом, рассчитанным н</w:t>
      </w:r>
      <w:r w:rsidR="00A76952">
        <w:rPr>
          <w:rFonts w:ascii="Times New Roman" w:hAnsi="Times New Roman" w:cs="Times New Roman"/>
          <w:sz w:val="28"/>
          <w:szCs w:val="28"/>
        </w:rPr>
        <w:t>а 52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 недели. Общий объем годового учебного плана должен быть выполнен полностью. В зависимости от периода подготовки (</w:t>
      </w:r>
      <w:proofErr w:type="gramStart"/>
      <w:r w:rsidR="006D0A22" w:rsidRPr="0006430D">
        <w:rPr>
          <w:rFonts w:ascii="Times New Roman" w:hAnsi="Times New Roman" w:cs="Times New Roman"/>
          <w:sz w:val="28"/>
          <w:szCs w:val="28"/>
        </w:rPr>
        <w:t>переходный</w:t>
      </w:r>
      <w:proofErr w:type="gramEnd"/>
      <w:r w:rsidR="006D0A22" w:rsidRPr="0006430D">
        <w:rPr>
          <w:rFonts w:ascii="Times New Roman" w:hAnsi="Times New Roman" w:cs="Times New Roman"/>
          <w:sz w:val="28"/>
          <w:szCs w:val="28"/>
        </w:rPr>
        <w:t>, подготовительный, соревновательный), начиная с этапа спортивной специализации третьего года обучения, недельная тренировочная нагрузка может увеличиваться или уменьшаться в пределах обще</w:t>
      </w:r>
      <w:r w:rsidR="00A76952">
        <w:rPr>
          <w:rFonts w:ascii="Times New Roman" w:hAnsi="Times New Roman" w:cs="Times New Roman"/>
          <w:sz w:val="28"/>
          <w:szCs w:val="28"/>
        </w:rPr>
        <w:t xml:space="preserve"> </w:t>
      </w:r>
      <w:r w:rsidR="006D0A22" w:rsidRPr="0006430D">
        <w:rPr>
          <w:rFonts w:ascii="Times New Roman" w:hAnsi="Times New Roman" w:cs="Times New Roman"/>
          <w:sz w:val="28"/>
          <w:szCs w:val="28"/>
        </w:rPr>
        <w:t>годового плана спортивной подготовки, определенного данному этапу. Так, во время каникул и в период пребывания в спортивно-оздоровительных лагерях, во время тренировочных сборов тренировочная нагрузка увеличивается с таким расчетом, чтобы общий объем плана спортивной подготовки каждой группы был выполнен полностью. Подготовка лыжника-гонщика проводится в несколько этапов, которые имеют свои специфические особенности. Главным отличием является возраст и уровень физического развития детей зачисляемых в ту или иную группу. Для зачисления на этап начальной подготовки дети проходят тестирование по показателям физического развития и общей физической подготовленности. После каждого года обучения</w:t>
      </w:r>
      <w:r w:rsidR="00A76952">
        <w:rPr>
          <w:rFonts w:ascii="Times New Roman" w:hAnsi="Times New Roman" w:cs="Times New Roman"/>
          <w:sz w:val="28"/>
          <w:szCs w:val="28"/>
        </w:rPr>
        <w:t>,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 обучающиеся сдают предусмотренные программой спортивной подготовки нормативы. Выполнение программы по каждому году обучения и требования по общей и специальной физической подготовке, показанный спортивный результат в соревнованиях служат основными критериями работы отдельного тренера</w:t>
      </w:r>
      <w:r w:rsidR="008255E4" w:rsidRPr="0006430D">
        <w:rPr>
          <w:rFonts w:ascii="Times New Roman" w:hAnsi="Times New Roman" w:cs="Times New Roman"/>
          <w:sz w:val="28"/>
          <w:szCs w:val="28"/>
        </w:rPr>
        <w:t>-</w:t>
      </w:r>
      <w:r w:rsidR="006D0A22" w:rsidRPr="0006430D">
        <w:rPr>
          <w:rFonts w:ascii="Times New Roman" w:hAnsi="Times New Roman" w:cs="Times New Roman"/>
          <w:sz w:val="28"/>
          <w:szCs w:val="28"/>
        </w:rPr>
        <w:t xml:space="preserve">преподавателя. </w:t>
      </w:r>
    </w:p>
    <w:p w:rsidR="008255E4" w:rsidRPr="0006430D" w:rsidRDefault="00A7695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A22" w:rsidRPr="0006430D">
        <w:rPr>
          <w:rFonts w:ascii="Times New Roman" w:hAnsi="Times New Roman" w:cs="Times New Roman"/>
          <w:sz w:val="28"/>
          <w:szCs w:val="28"/>
        </w:rPr>
        <w:t>Основными формами осуществления спортивной подготовки являются:</w:t>
      </w:r>
    </w:p>
    <w:p w:rsidR="008255E4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 - групповые и индивидуальные тренировочные и теоретические занятия;</w:t>
      </w:r>
    </w:p>
    <w:p w:rsidR="008255E4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- работа по индивидуальным планам; </w:t>
      </w:r>
    </w:p>
    <w:p w:rsidR="008255E4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lastRenderedPageBreak/>
        <w:t xml:space="preserve">- тренировочные сборы; </w:t>
      </w:r>
    </w:p>
    <w:p w:rsidR="008255E4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- участие в спортивных соревнованиях и мероприятиях; </w:t>
      </w:r>
    </w:p>
    <w:p w:rsidR="008255E4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- инструкторская и судейская практика; </w:t>
      </w:r>
    </w:p>
    <w:p w:rsidR="008255E4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- медико-восстановительные мероприятия; </w:t>
      </w:r>
    </w:p>
    <w:p w:rsidR="008255E4" w:rsidRPr="0006430D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>- тестирование и контроль.</w:t>
      </w:r>
    </w:p>
    <w:p w:rsidR="008255E4" w:rsidRPr="00A76952" w:rsidRDefault="006D0A22" w:rsidP="0006430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430D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proofErr w:type="spellStart"/>
      <w:r w:rsidRPr="0006430D">
        <w:rPr>
          <w:rFonts w:ascii="Times New Roman" w:hAnsi="Times New Roman" w:cs="Times New Roman"/>
          <w:sz w:val="28"/>
          <w:szCs w:val="28"/>
        </w:rPr>
        <w:t>круглогодичности</w:t>
      </w:r>
      <w:proofErr w:type="spellEnd"/>
      <w:r w:rsidRPr="0006430D">
        <w:rPr>
          <w:rFonts w:ascii="Times New Roman" w:hAnsi="Times New Roman" w:cs="Times New Roman"/>
          <w:sz w:val="28"/>
          <w:szCs w:val="28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</w:t>
      </w:r>
      <w:r w:rsidRPr="00A76952">
        <w:rPr>
          <w:rFonts w:ascii="Times New Roman" w:hAnsi="Times New Roman" w:cs="Times New Roman"/>
          <w:sz w:val="28"/>
          <w:szCs w:val="28"/>
        </w:rPr>
        <w:t xml:space="preserve">тренировочного процесса. </w:t>
      </w:r>
    </w:p>
    <w:sectPr w:rsidR="008255E4" w:rsidRPr="00A7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51FB"/>
    <w:multiLevelType w:val="multilevel"/>
    <w:tmpl w:val="ADBCB0AC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B3"/>
    <w:rsid w:val="0006430D"/>
    <w:rsid w:val="00483FC7"/>
    <w:rsid w:val="006D0A22"/>
    <w:rsid w:val="007323B3"/>
    <w:rsid w:val="008255E4"/>
    <w:rsid w:val="00A76952"/>
    <w:rsid w:val="00C303A9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2024-09-24T04:45:00Z</dcterms:created>
  <dcterms:modified xsi:type="dcterms:W3CDTF">2024-09-24T04:45:00Z</dcterms:modified>
</cp:coreProperties>
</file>