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FF" w:rsidRPr="00A52EFF" w:rsidRDefault="00A52EFF" w:rsidP="006D6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52EFF" w:rsidRDefault="00A52EFF" w:rsidP="006D6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52EFF" w:rsidRPr="00A52EFF" w:rsidRDefault="00A52EFF" w:rsidP="00A52EFF">
      <w:pPr>
        <w:shd w:val="clear" w:color="auto" w:fill="F6F6F6"/>
        <w:spacing w:after="0" w:line="240" w:lineRule="auto"/>
        <w:outlineLvl w:val="0"/>
        <w:rPr>
          <w:rFonts w:ascii="Trebuchet MS" w:eastAsia="Times New Roman" w:hAnsi="Trebuchet MS" w:cs="Arial"/>
          <w:b/>
          <w:bCs/>
          <w:color w:val="1F5694"/>
          <w:kern w:val="36"/>
          <w:sz w:val="28"/>
          <w:szCs w:val="28"/>
          <w:lang w:eastAsia="ru-RU"/>
        </w:rPr>
      </w:pPr>
      <w:r w:rsidRPr="00A52EFF">
        <w:rPr>
          <w:rFonts w:ascii="Trebuchet MS" w:eastAsia="Times New Roman" w:hAnsi="Trebuchet MS" w:cs="Arial"/>
          <w:b/>
          <w:bCs/>
          <w:color w:val="1F5694"/>
          <w:kern w:val="36"/>
          <w:sz w:val="28"/>
          <w:szCs w:val="28"/>
          <w:lang w:eastAsia="ru-RU"/>
        </w:rPr>
        <w:t>Анализ методической работы МБОУ ДО «</w:t>
      </w:r>
      <w:proofErr w:type="spellStart"/>
      <w:r w:rsidRPr="00A52EFF">
        <w:rPr>
          <w:rFonts w:ascii="Trebuchet MS" w:eastAsia="Times New Roman" w:hAnsi="Trebuchet MS" w:cs="Arial"/>
          <w:b/>
          <w:bCs/>
          <w:color w:val="1F5694"/>
          <w:kern w:val="36"/>
          <w:sz w:val="28"/>
          <w:szCs w:val="28"/>
          <w:lang w:eastAsia="ru-RU"/>
        </w:rPr>
        <w:t>Краснотуранская</w:t>
      </w:r>
      <w:proofErr w:type="spellEnd"/>
      <w:r w:rsidRPr="00A52EFF">
        <w:rPr>
          <w:rFonts w:ascii="Trebuchet MS" w:eastAsia="Times New Roman" w:hAnsi="Trebuchet MS" w:cs="Arial"/>
          <w:b/>
          <w:bCs/>
          <w:color w:val="1F5694"/>
          <w:kern w:val="36"/>
          <w:sz w:val="28"/>
          <w:szCs w:val="28"/>
          <w:lang w:eastAsia="ru-RU"/>
        </w:rPr>
        <w:t xml:space="preserve"> ДЮСШ»  за 2021-2022 учебный год по методической работе</w:t>
      </w:r>
    </w:p>
    <w:p w:rsidR="00A52EFF" w:rsidRPr="00A52EFF" w:rsidRDefault="00A52EFF" w:rsidP="00A52EFF">
      <w:pPr>
        <w:shd w:val="clear" w:color="auto" w:fill="F6F6F6"/>
        <w:suppressAutoHyphens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методической работы ДЮСШ  включает в себя разделы:</w:t>
      </w:r>
    </w:p>
    <w:p w:rsidR="00A52EFF" w:rsidRPr="00A52EFF" w:rsidRDefault="00A52EFF" w:rsidP="00A52EFF">
      <w:pPr>
        <w:shd w:val="clear" w:color="auto" w:fill="F6F6F6"/>
        <w:suppressAutoHyphens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организационная работа (спортивно — массовые мероприятия);</w:t>
      </w:r>
    </w:p>
    <w:p w:rsidR="00A52EFF" w:rsidRPr="00A52EFF" w:rsidRDefault="00A52EFF" w:rsidP="00A52EFF">
      <w:pPr>
        <w:shd w:val="clear" w:color="auto" w:fill="F6F6F6"/>
        <w:suppressAutoHyphens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учебно — спортивная работа;</w:t>
      </w:r>
    </w:p>
    <w:p w:rsidR="00A52EFF" w:rsidRPr="00A52EFF" w:rsidRDefault="00A52EFF" w:rsidP="00A52EFF">
      <w:pPr>
        <w:shd w:val="clear" w:color="auto" w:fill="F6F6F6"/>
        <w:suppressAutoHyphens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система контроля;</w:t>
      </w:r>
    </w:p>
    <w:p w:rsidR="00A52EFF" w:rsidRPr="00A52EFF" w:rsidRDefault="00A52EFF" w:rsidP="00A52EFF">
      <w:pPr>
        <w:shd w:val="clear" w:color="auto" w:fill="F6F6F6"/>
        <w:suppressAutoHyphens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агитационно — пропагандистская работа;</w:t>
      </w:r>
    </w:p>
    <w:p w:rsidR="00A52EFF" w:rsidRPr="00A52EFF" w:rsidRDefault="00A52EFF" w:rsidP="00A52EFF">
      <w:pPr>
        <w:shd w:val="clear" w:color="auto" w:fill="F6F6F6"/>
        <w:suppressAutoHyphens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работа с родителями;</w:t>
      </w:r>
    </w:p>
    <w:p w:rsidR="00A52EFF" w:rsidRPr="00A52EFF" w:rsidRDefault="00A52EFF" w:rsidP="00A52EFF">
      <w:pPr>
        <w:shd w:val="clear" w:color="auto" w:fill="F6F6F6"/>
        <w:suppressAutoHyphens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аттестация педагогических и руководящих работников;</w:t>
      </w:r>
    </w:p>
    <w:p w:rsidR="00A52EFF" w:rsidRPr="00A52EFF" w:rsidRDefault="00A52EFF" w:rsidP="00A52EFF">
      <w:pPr>
        <w:shd w:val="clear" w:color="auto" w:fill="F6F6F6"/>
        <w:suppressAutoHyphens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воспитательная работа;</w:t>
      </w:r>
    </w:p>
    <w:p w:rsidR="00A52EFF" w:rsidRPr="00A52EFF" w:rsidRDefault="00A52EFF" w:rsidP="00A52EFF">
      <w:pPr>
        <w:shd w:val="clear" w:color="auto" w:fill="F6F6F6"/>
        <w:suppressAutoHyphens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работа с общеобразовательными школами.</w:t>
      </w:r>
    </w:p>
    <w:p w:rsidR="00A52EFF" w:rsidRPr="00A52EFF" w:rsidRDefault="00A52EFF" w:rsidP="00A52EFF">
      <w:pPr>
        <w:shd w:val="clear" w:color="auto" w:fill="FFFFFF"/>
        <w:spacing w:after="0" w:line="336" w:lineRule="auto"/>
        <w:ind w:right="14" w:firstLine="4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F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Образовательное учреждение спортивной направленности работало в соответствии с Программой деятельности и типовой программой по лыжным гонкам.</w:t>
      </w:r>
    </w:p>
    <w:p w:rsidR="00A52EFF" w:rsidRPr="00A52EFF" w:rsidRDefault="00A52EFF" w:rsidP="00A52EFF">
      <w:pPr>
        <w:shd w:val="clear" w:color="auto" w:fill="FFFFFF"/>
        <w:spacing w:before="5" w:after="0" w:line="336" w:lineRule="auto"/>
        <w:ind w:left="24" w:firstLine="2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Содержательной основой для повышения эффективности образовательного физического воспитания детей, подростков является использование приемлемых технологий оздоровительной и спортивной тренировки при максимальной свободе выбора </w:t>
      </w:r>
      <w:r w:rsidRPr="00A52EF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занимающимися вида физической активности, ее формы интенсивности и лично приемлемого </w:t>
      </w:r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планируемой результативности, при обязательности выполнения индивидуально определенных образовательных стандартов.</w:t>
      </w:r>
    </w:p>
    <w:p w:rsidR="00A52EFF" w:rsidRPr="00A52EFF" w:rsidRDefault="00A52EFF" w:rsidP="00A52EFF">
      <w:pPr>
        <w:shd w:val="clear" w:color="auto" w:fill="FFFFFF"/>
        <w:spacing w:after="0" w:line="336" w:lineRule="auto"/>
        <w:ind w:left="10" w:right="29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серьезно в этом направлении из тренерского состава работали: тренеры — преподаватели: </w:t>
      </w:r>
      <w:proofErr w:type="spellStart"/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Гафнер</w:t>
      </w:r>
      <w:proofErr w:type="spellEnd"/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Бойченко В.В., Чанчикова </w:t>
      </w:r>
      <w:proofErr w:type="spellStart"/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В.А.,Филиппович</w:t>
      </w:r>
      <w:proofErr w:type="spellEnd"/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результатом этой работы являются достижения их воспитанников.</w:t>
      </w:r>
    </w:p>
    <w:p w:rsidR="00A52EFF" w:rsidRPr="00A52EFF" w:rsidRDefault="00A52EFF" w:rsidP="00A52EFF">
      <w:pPr>
        <w:shd w:val="clear" w:color="auto" w:fill="F6F6F6"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Методическая работа  ДЮСШ  проводилась соответственно утвержденному плану на педагогическом совете спортивной школы. В  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- 2022</w:t>
      </w:r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 были проведены методические совещания, семинар  по теме «Использование современных образовательных технологий в учебном процессе через образовательные программы тренеров-преподавателей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2EFF" w:rsidRPr="00A52EFF" w:rsidRDefault="00A52EFF" w:rsidP="00A52EFF">
      <w:pPr>
        <w:shd w:val="clear" w:color="auto" w:fill="F6F6F6"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тренеры-преподаватели подготовили и выступили с сообщениями по теме:</w:t>
      </w:r>
    </w:p>
    <w:p w:rsidR="00A52EFF" w:rsidRPr="00A52EFF" w:rsidRDefault="00A52EFF" w:rsidP="00A52EFF">
      <w:pPr>
        <w:shd w:val="clear" w:color="auto" w:fill="F6F6F6"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Чанчикова В.А.. — «Развитие двигательных качеств на занятиях лыжным спортом </w:t>
      </w:r>
      <w:proofErr w:type="gramStart"/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базового</w:t>
      </w:r>
      <w:proofErr w:type="gramEnd"/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1-2 года обучения».</w:t>
      </w:r>
    </w:p>
    <w:p w:rsidR="00A52EFF" w:rsidRPr="00A52EFF" w:rsidRDefault="00A52EFF" w:rsidP="00A52EFF">
      <w:pPr>
        <w:shd w:val="clear" w:color="auto" w:fill="F6F6F6"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Прошел аттестацию на высшую категорию Филиппович А.А., Чанчикова В.А., на соответствие занимаемой должности: Омельченко В.В., </w:t>
      </w:r>
      <w:proofErr w:type="spellStart"/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Бывшев</w:t>
      </w:r>
      <w:proofErr w:type="spellEnd"/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С.П. Прошел курсы переподготовки в количестве 72 часа </w:t>
      </w:r>
      <w:proofErr w:type="spellStart"/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Гафнер</w:t>
      </w:r>
      <w:proofErr w:type="spellEnd"/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Бойченко В.В., Чанчикова В.А., Филиппович А.А., Омельченко В.В., Леонтьев Е.А. </w:t>
      </w:r>
    </w:p>
    <w:p w:rsidR="00A52EFF" w:rsidRPr="00A52EFF" w:rsidRDefault="00A52EFF" w:rsidP="00A52EFF">
      <w:pPr>
        <w:shd w:val="clear" w:color="auto" w:fill="F6F6F6"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Готовятся материалы  для прохождения аттестации: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высшую категорию </w:t>
      </w:r>
      <w:proofErr w:type="spellStart"/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Гафнер</w:t>
      </w:r>
      <w:proofErr w:type="spellEnd"/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А.Р., Бойченко В.В.</w:t>
      </w:r>
    </w:p>
    <w:p w:rsidR="00A52EFF" w:rsidRPr="00A52EFF" w:rsidRDefault="00A52EFF" w:rsidP="00A52EFF">
      <w:pPr>
        <w:shd w:val="clear" w:color="auto" w:fill="F6F6F6"/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  и отправлен материал для участия в краевом  конкурсе  на лучшую постановку работы в учреждении дополнительного образования детей физкультурно-спортивной направленности системы образования. </w:t>
      </w:r>
    </w:p>
    <w:p w:rsidR="00A52EFF" w:rsidRPr="00A52EFF" w:rsidRDefault="00A52EFF" w:rsidP="00A52EFF">
      <w:pPr>
        <w:shd w:val="clear" w:color="auto" w:fill="F6F6F6"/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обеспечения открытости и доступности информации о проведенных спортивных и иных мероприятий  нашей школы материал размещается на официальном сайте в сети Интернет, в газете «Эхо Турана». </w:t>
      </w:r>
    </w:p>
    <w:p w:rsidR="00A52EFF" w:rsidRPr="00A52EFF" w:rsidRDefault="00A52EFF" w:rsidP="00A52EFF">
      <w:pPr>
        <w:shd w:val="clear" w:color="auto" w:fill="F6F6F6"/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тренерских  советах рассмотрены темы: </w:t>
      </w:r>
    </w:p>
    <w:p w:rsidR="00A52EFF" w:rsidRPr="00A52EFF" w:rsidRDefault="00A52EFF" w:rsidP="00A52EFF">
      <w:pPr>
        <w:shd w:val="clear" w:color="auto" w:fill="F6F6F6"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«Анализ выступления на краевых соревнованиях»; </w:t>
      </w:r>
    </w:p>
    <w:p w:rsidR="00A52EFF" w:rsidRPr="00A52EFF" w:rsidRDefault="00A52EFF" w:rsidP="00A52EFF">
      <w:pPr>
        <w:shd w:val="clear" w:color="auto" w:fill="F6F6F6"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«Осуждение программы развития до 2025г.;</w:t>
      </w:r>
    </w:p>
    <w:p w:rsidR="00A52EFF" w:rsidRPr="00A52EFF" w:rsidRDefault="00A52EFF" w:rsidP="00A52EFF">
      <w:pPr>
        <w:shd w:val="clear" w:color="auto" w:fill="F6F6F6"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Изучение методического материала «Профессиональные знания и умения тренера-преподавателя»;</w:t>
      </w:r>
    </w:p>
    <w:p w:rsidR="00A52EFF" w:rsidRPr="00A52EFF" w:rsidRDefault="00A52EFF" w:rsidP="00A52EFF">
      <w:pPr>
        <w:shd w:val="clear" w:color="auto" w:fill="F6F6F6"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>__ Обсуждение предварительных итогов сдачи нормативов;</w:t>
      </w:r>
    </w:p>
    <w:p w:rsidR="00A52EFF" w:rsidRPr="00A52EFF" w:rsidRDefault="00A52EFF" w:rsidP="00A52EFF">
      <w:pPr>
        <w:shd w:val="clear" w:color="auto" w:fill="F6F6F6"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>__Методические рекомендации по проведению учебно-тренировочных занятий</w:t>
      </w:r>
    </w:p>
    <w:p w:rsidR="00A52EFF" w:rsidRPr="00A52EFF" w:rsidRDefault="00A52EFF" w:rsidP="00A52EFF">
      <w:pPr>
        <w:shd w:val="clear" w:color="auto" w:fill="F6F6F6"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заседаниях методического совета рассматривались вопросы </w:t>
      </w:r>
    </w:p>
    <w:p w:rsidR="00A52EFF" w:rsidRPr="00A52EFF" w:rsidRDefault="00A52EFF" w:rsidP="00A52EFF">
      <w:pPr>
        <w:shd w:val="clear" w:color="auto" w:fill="F6F6F6"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-обсуждение  и утверждения рабочих программ тренеров-преподавателей</w:t>
      </w:r>
    </w:p>
    <w:p w:rsidR="00A52EFF" w:rsidRPr="00A52EFF" w:rsidRDefault="00A52EFF" w:rsidP="00A52EFF">
      <w:pPr>
        <w:shd w:val="clear" w:color="auto" w:fill="F6F6F6"/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-Проводили обзор методических рекомендаций по проведению </w:t>
      </w:r>
      <w:proofErr w:type="spellStart"/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утз</w:t>
      </w:r>
      <w:proofErr w:type="spellEnd"/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2EFF" w:rsidRPr="00A52EFF" w:rsidRDefault="00A52EFF" w:rsidP="00A52EFF">
      <w:pPr>
        <w:shd w:val="clear" w:color="auto" w:fill="F6F6F6"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Администрацией, тренерами — преподавателями проводилась воспитательная работа с учащимися, поддерживалась тесная связь с родителями,  тренеры постоянно посещают родительские собрания в образовательных учреждениях. Агитационно — пропагандистская работа проводилась через средства массовой информации: прессу освещались результаты выступлений воспитанников на краевых и районных соревнованиях</w:t>
      </w:r>
      <w:proofErr w:type="gramStart"/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,. </w:t>
      </w:r>
      <w:proofErr w:type="gramEnd"/>
    </w:p>
    <w:p w:rsidR="00A52EFF" w:rsidRPr="00A52EFF" w:rsidRDefault="00A52EFF" w:rsidP="00A52EFF">
      <w:pPr>
        <w:shd w:val="clear" w:color="auto" w:fill="F6F6F6"/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проводились беседы с учащимися и родителями о личной и общественной гигиене, режиме дня, тренировки и отдыха спортсмена и роли родителей в </w:t>
      </w:r>
      <w:proofErr w:type="gramStart"/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 — тренировочной</w:t>
      </w:r>
      <w:proofErr w:type="gramEnd"/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воспитательной работе с юными спортсменами.</w:t>
      </w:r>
    </w:p>
    <w:p w:rsidR="00A52EFF" w:rsidRPr="00A52EFF" w:rsidRDefault="00A52EFF" w:rsidP="00A52EFF">
      <w:pPr>
        <w:shd w:val="clear" w:color="auto" w:fill="FFFFFF"/>
        <w:spacing w:after="0" w:line="336" w:lineRule="auto"/>
        <w:ind w:right="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группам ведется систематический контроль, по которому анализируется качество работы тренерского состава и результативность обучения учащихся.  </w:t>
      </w:r>
      <w:proofErr w:type="gramStart"/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 — тренировочные</w:t>
      </w:r>
      <w:proofErr w:type="gramEnd"/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групп  в течение года подвергались системе контроля, как тематического так и индивидуального. При проверке тренировочных занятий оценивалась их продуктивность деятельности и профессионализм тренера — преподавателя по специально разработанным показателям. </w:t>
      </w:r>
    </w:p>
    <w:p w:rsidR="00A52EFF" w:rsidRPr="00A52EFF" w:rsidRDefault="00A52EFF" w:rsidP="00A52EFF">
      <w:pPr>
        <w:shd w:val="clear" w:color="auto" w:fill="FFFFFF"/>
        <w:spacing w:after="0" w:line="336" w:lineRule="auto"/>
        <w:ind w:right="5" w:firstLine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</w:p>
    <w:p w:rsidR="00A52EFF" w:rsidRPr="00A52EFF" w:rsidRDefault="00A52EFF" w:rsidP="00A52EFF">
      <w:pPr>
        <w:shd w:val="clear" w:color="auto" w:fill="FFFFFF"/>
        <w:spacing w:after="0" w:line="336" w:lineRule="auto"/>
        <w:ind w:right="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строилась на обоюдной заинтересованности, ведутся индивидуальные беседы.</w:t>
      </w:r>
    </w:p>
    <w:p w:rsidR="00A52EFF" w:rsidRPr="00A52EFF" w:rsidRDefault="00A52EFF" w:rsidP="00A52EFF">
      <w:pPr>
        <w:shd w:val="clear" w:color="auto" w:fill="FFFFFF"/>
        <w:spacing w:after="0" w:line="336" w:lineRule="auto"/>
        <w:ind w:left="24" w:right="24" w:firstLine="41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EF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марте, августе было проведено  переводное тестирование по  нормативам зимнего и летнего периодов. </w:t>
      </w:r>
    </w:p>
    <w:p w:rsidR="00A52EFF" w:rsidRPr="00A52EFF" w:rsidRDefault="00A52EFF" w:rsidP="00A52EFF">
      <w:pPr>
        <w:rPr>
          <w:rFonts w:ascii="Calibri" w:eastAsia="Calibri" w:hAnsi="Calibri" w:cs="Times New Roman"/>
          <w:b/>
          <w:sz w:val="28"/>
          <w:szCs w:val="28"/>
        </w:rPr>
      </w:pPr>
    </w:p>
    <w:p w:rsidR="00A52EFF" w:rsidRDefault="00A52EFF" w:rsidP="006D6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52EFF" w:rsidRDefault="00A52EFF" w:rsidP="006D6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52EFF" w:rsidRDefault="00A52EFF" w:rsidP="006D6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52EFF" w:rsidRDefault="00A52EFF" w:rsidP="006D6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D6A2E" w:rsidRPr="006D6A2E" w:rsidRDefault="006D6A2E" w:rsidP="006D6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A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Тема методической работы на 20</w:t>
      </w:r>
      <w:r w:rsidR="006845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22</w:t>
      </w:r>
      <w:r w:rsidRPr="006D6A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20</w:t>
      </w:r>
      <w:r w:rsidR="006845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23</w:t>
      </w:r>
      <w:r w:rsidRPr="006D6A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учебный год:</w:t>
      </w:r>
    </w:p>
    <w:p w:rsidR="006D6A2E" w:rsidRPr="006D6A2E" w:rsidRDefault="006D6A2E" w:rsidP="006D6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6D6A2E" w:rsidRPr="006D6A2E" w:rsidRDefault="006D6A2E" w:rsidP="006D6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«Совершенствование качества учебно-воспитательного процесса в ДЮСШ».</w:t>
      </w:r>
    </w:p>
    <w:p w:rsidR="006D6A2E" w:rsidRPr="006D6A2E" w:rsidRDefault="006D6A2E" w:rsidP="006D6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274AC4" w:rsidRDefault="00274AC4" w:rsidP="006D6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D6A2E" w:rsidRPr="006D6A2E" w:rsidRDefault="006D6A2E" w:rsidP="006D6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A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 методической работы  на 20</w:t>
      </w:r>
      <w:r w:rsidR="006845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22</w:t>
      </w:r>
      <w:r w:rsidRPr="006D6A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-20</w:t>
      </w:r>
      <w:r w:rsidR="006845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23</w:t>
      </w:r>
      <w:r w:rsidRPr="006D6A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учебный год</w:t>
      </w:r>
      <w:r w:rsidRPr="006D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D6A2E" w:rsidRPr="006D6A2E" w:rsidRDefault="006D6A2E" w:rsidP="006D6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повышения профессионального мастерства тренеров-преподавателей ДЮСШ</w:t>
      </w:r>
    </w:p>
    <w:p w:rsidR="006D6A2E" w:rsidRPr="006D6A2E" w:rsidRDefault="006D6A2E" w:rsidP="006D6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A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6D6A2E" w:rsidRPr="006D6A2E" w:rsidRDefault="006D6A2E" w:rsidP="006D6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Внедрить инновационные технологии, с целью обеспечения качества образования.</w:t>
      </w:r>
    </w:p>
    <w:p w:rsidR="006D6A2E" w:rsidRPr="006D6A2E" w:rsidRDefault="006D6A2E" w:rsidP="006D6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Мотивировать педагогов для дальнейшего саморазвития.</w:t>
      </w:r>
    </w:p>
    <w:p w:rsidR="006D6A2E" w:rsidRPr="006D6A2E" w:rsidRDefault="006D6A2E" w:rsidP="006D6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Выявлять и распространять положительный педагогический опыт.</w:t>
      </w:r>
    </w:p>
    <w:p w:rsidR="00274AC4" w:rsidRDefault="00274AC4" w:rsidP="006D6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D6A2E" w:rsidRPr="006D6A2E" w:rsidRDefault="006D6A2E" w:rsidP="006D6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A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  методической работы</w:t>
      </w:r>
    </w:p>
    <w:p w:rsidR="006D6A2E" w:rsidRPr="006D6A2E" w:rsidRDefault="006D6A2E" w:rsidP="006D6A2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A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</w:t>
      </w:r>
      <w:r w:rsidR="00B578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</w:t>
      </w:r>
      <w:r w:rsidRPr="006D6A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ОУ</w:t>
      </w:r>
      <w:r w:rsidR="00B578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D6A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 «</w:t>
      </w:r>
      <w:proofErr w:type="spellStart"/>
      <w:r w:rsidR="00B578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Краснотуранская</w:t>
      </w:r>
      <w:proofErr w:type="spellEnd"/>
      <w:r w:rsidR="00B578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D6A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ДЮСШ»   на 20</w:t>
      </w:r>
      <w:r w:rsidR="006845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22</w:t>
      </w:r>
      <w:r w:rsidRPr="006D6A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-20</w:t>
      </w:r>
      <w:r w:rsidR="006845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23</w:t>
      </w:r>
      <w:r w:rsidRPr="006D6A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24313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6"/>
        <w:gridCol w:w="4305"/>
        <w:gridCol w:w="13"/>
        <w:gridCol w:w="1936"/>
        <w:gridCol w:w="2837"/>
        <w:gridCol w:w="2346"/>
        <w:gridCol w:w="9091"/>
        <w:gridCol w:w="1330"/>
        <w:gridCol w:w="1351"/>
      </w:tblGrid>
      <w:tr w:rsidR="006D6A2E" w:rsidRPr="006D6A2E" w:rsidTr="00EE68AB">
        <w:trPr>
          <w:gridAfter w:val="4"/>
          <w:wAfter w:w="14118" w:type="dxa"/>
          <w:trHeight w:val="480"/>
        </w:trPr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A2E" w:rsidRPr="006D6A2E" w:rsidRDefault="006D6A2E" w:rsidP="006D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bf7845c1fa16fbaa68a68aa9099147fff9643101"/>
            <w:bookmarkStart w:id="1" w:name="1"/>
            <w:bookmarkEnd w:id="0"/>
            <w:bookmarkEnd w:id="1"/>
            <w:r w:rsidRPr="006D6A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№</w:t>
            </w:r>
          </w:p>
        </w:tc>
        <w:tc>
          <w:tcPr>
            <w:tcW w:w="4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A2E" w:rsidRPr="006D6A2E" w:rsidRDefault="006D6A2E" w:rsidP="006D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Содержание основной деятельности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A2E" w:rsidRPr="006D6A2E" w:rsidRDefault="006D6A2E" w:rsidP="006D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Сроки деятельности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A2E" w:rsidRPr="006D6A2E" w:rsidRDefault="006D6A2E" w:rsidP="006D6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Исполнитель</w:t>
            </w:r>
          </w:p>
        </w:tc>
      </w:tr>
      <w:tr w:rsidR="006D6A2E" w:rsidRPr="006D6A2E" w:rsidTr="00EE68AB">
        <w:trPr>
          <w:gridAfter w:val="4"/>
          <w:wAfter w:w="14118" w:type="dxa"/>
          <w:trHeight w:val="240"/>
        </w:trPr>
        <w:tc>
          <w:tcPr>
            <w:tcW w:w="101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A2E" w:rsidRPr="006D6A2E" w:rsidRDefault="00EE68AB" w:rsidP="00EE68AB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1.</w:t>
            </w:r>
            <w:r w:rsidR="006D6A2E" w:rsidRPr="006D6A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управления методической работой</w:t>
            </w:r>
          </w:p>
        </w:tc>
      </w:tr>
      <w:tr w:rsidR="006D6A2E" w:rsidRPr="006D6A2E" w:rsidTr="00EE68AB">
        <w:trPr>
          <w:gridAfter w:val="4"/>
          <w:wAfter w:w="14118" w:type="dxa"/>
          <w:trHeight w:val="400"/>
        </w:trPr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A2E" w:rsidRPr="006D6A2E" w:rsidRDefault="006D6A2E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A2E" w:rsidRPr="006D6A2E" w:rsidRDefault="006D6A2E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и утверждение плана методической работы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A2E" w:rsidRPr="006D6A2E" w:rsidRDefault="006D6A2E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A2E" w:rsidRPr="006D6A2E" w:rsidRDefault="006D6A2E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  <w:p w:rsidR="006D6A2E" w:rsidRPr="006D6A2E" w:rsidRDefault="006D6A2E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A2E" w:rsidRPr="006D6A2E" w:rsidTr="00EE68AB">
        <w:trPr>
          <w:gridAfter w:val="4"/>
          <w:wAfter w:w="14118" w:type="dxa"/>
          <w:trHeight w:val="1040"/>
        </w:trPr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A2E" w:rsidRPr="006D6A2E" w:rsidRDefault="006D6A2E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A2E" w:rsidRPr="006D6A2E" w:rsidRDefault="006D6A2E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методической помощи тренерам-преподавателям в написании образовательных программ, методических разработок, спортивно-досуговых мероприятий.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A2E" w:rsidRPr="006D6A2E" w:rsidRDefault="006D6A2E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A2E" w:rsidRPr="006D6A2E" w:rsidRDefault="00684520" w:rsidP="0068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 директора по УВР</w:t>
            </w:r>
          </w:p>
        </w:tc>
      </w:tr>
      <w:tr w:rsidR="006D6A2E" w:rsidRPr="006D6A2E" w:rsidTr="00EE68AB">
        <w:trPr>
          <w:gridAfter w:val="4"/>
          <w:wAfter w:w="14118" w:type="dxa"/>
          <w:trHeight w:val="500"/>
        </w:trPr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A2E" w:rsidRPr="006D6A2E" w:rsidRDefault="006D6A2E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A2E" w:rsidRPr="006D6A2E" w:rsidRDefault="006D6A2E" w:rsidP="00EE6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 педагогических  работников М</w:t>
            </w:r>
            <w:r w:rsidR="00EE6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</w:t>
            </w:r>
            <w:r w:rsidR="00EE6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«</w:t>
            </w:r>
            <w:proofErr w:type="spellStart"/>
            <w:r w:rsidR="00EE6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Краснотуранская</w:t>
            </w:r>
            <w:proofErr w:type="spellEnd"/>
            <w:r w:rsidR="00EE68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ДЮСШ»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A2E" w:rsidRPr="006D6A2E" w:rsidRDefault="006D6A2E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A2E" w:rsidRPr="006D6A2E" w:rsidRDefault="006D6A2E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  <w:p w:rsidR="006D6A2E" w:rsidRPr="006D6A2E" w:rsidRDefault="006D6A2E" w:rsidP="0068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тренер-преподавател</w:t>
            </w:r>
            <w:r w:rsidR="00684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                </w:t>
            </w:r>
          </w:p>
        </w:tc>
      </w:tr>
      <w:tr w:rsidR="006D6A2E" w:rsidRPr="006D6A2E" w:rsidTr="00EE68AB">
        <w:trPr>
          <w:gridAfter w:val="4"/>
          <w:wAfter w:w="14118" w:type="dxa"/>
          <w:trHeight w:val="500"/>
        </w:trPr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A2E" w:rsidRPr="006D6A2E" w:rsidRDefault="006D6A2E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A2E" w:rsidRPr="006D6A2E" w:rsidRDefault="006D6A2E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 и оказание помощи молодым  специалистам.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A2E" w:rsidRPr="006D6A2E" w:rsidRDefault="006D6A2E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A2E" w:rsidRPr="006D6A2E" w:rsidRDefault="006D6A2E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  <w:p w:rsidR="006D6A2E" w:rsidRPr="006D6A2E" w:rsidRDefault="006D6A2E" w:rsidP="0068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тренер-преподавател</w:t>
            </w:r>
            <w:r w:rsidR="00684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</w:p>
        </w:tc>
      </w:tr>
      <w:tr w:rsidR="006D6A2E" w:rsidRPr="006D6A2E" w:rsidTr="00EE68AB">
        <w:trPr>
          <w:gridAfter w:val="4"/>
          <w:wAfter w:w="14118" w:type="dxa"/>
          <w:trHeight w:val="260"/>
        </w:trPr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A2E" w:rsidRPr="006D6A2E" w:rsidRDefault="006D6A2E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A2E" w:rsidRPr="006D6A2E" w:rsidRDefault="006D6A2E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</w:t>
            </w:r>
            <w:proofErr w:type="gramStart"/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контроля  за</w:t>
            </w:r>
            <w:proofErr w:type="gramEnd"/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работой тренеров-преподавателей.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A2E" w:rsidRPr="006D6A2E" w:rsidRDefault="006D6A2E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A2E" w:rsidRPr="006D6A2E" w:rsidRDefault="006D6A2E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  <w:p w:rsidR="006D6A2E" w:rsidRPr="006D6A2E" w:rsidRDefault="006D6A2E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A2E" w:rsidRPr="006D6A2E" w:rsidTr="00EE68AB">
        <w:trPr>
          <w:gridAfter w:val="4"/>
          <w:wAfter w:w="14118" w:type="dxa"/>
          <w:trHeight w:val="260"/>
        </w:trPr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A2E" w:rsidRPr="006D6A2E" w:rsidRDefault="006D6A2E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4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A2E" w:rsidRPr="006D6A2E" w:rsidRDefault="006D6A2E" w:rsidP="0068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 работы за 20</w:t>
            </w:r>
            <w:r w:rsidR="00684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</w:t>
            </w:r>
            <w:r w:rsidR="00684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год.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A2E" w:rsidRPr="006D6A2E" w:rsidRDefault="006D6A2E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A2E" w:rsidRPr="006D6A2E" w:rsidRDefault="006D6A2E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  <w:p w:rsidR="006D6A2E" w:rsidRPr="006D6A2E" w:rsidRDefault="006D6A2E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  <w:p w:rsidR="006D6A2E" w:rsidRPr="006D6A2E" w:rsidRDefault="006D6A2E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тренер-преподавател</w:t>
            </w:r>
            <w:r w:rsidR="00684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</w:p>
          <w:p w:rsidR="006D6A2E" w:rsidRPr="006D6A2E" w:rsidRDefault="006D6A2E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Тренеры-преподаватели</w:t>
            </w:r>
          </w:p>
        </w:tc>
      </w:tr>
      <w:tr w:rsidR="006D6A2E" w:rsidRPr="006D6A2E" w:rsidTr="00EE68AB">
        <w:trPr>
          <w:gridAfter w:val="4"/>
          <w:wAfter w:w="14118" w:type="dxa"/>
          <w:trHeight w:val="500"/>
        </w:trPr>
        <w:tc>
          <w:tcPr>
            <w:tcW w:w="101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A2E" w:rsidRPr="006D6A2E" w:rsidRDefault="00B13664" w:rsidP="00B13664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2.</w:t>
            </w:r>
            <w:r w:rsidR="006D6A2E" w:rsidRPr="006D6A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условий для непрерывного совершенствования профессионального мастерства тренеров-преподавателей</w:t>
            </w:r>
          </w:p>
        </w:tc>
      </w:tr>
      <w:tr w:rsidR="006D6A2E" w:rsidRPr="006D6A2E" w:rsidTr="00EE68AB">
        <w:trPr>
          <w:gridAfter w:val="4"/>
          <w:wAfter w:w="14118" w:type="dxa"/>
          <w:trHeight w:val="240"/>
        </w:trPr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A2E" w:rsidRPr="006D6A2E" w:rsidRDefault="006D6A2E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A2E" w:rsidRPr="006D6A2E" w:rsidRDefault="006D6A2E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проведение семинаров, совещаний, «мастер-классов».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A2E" w:rsidRPr="006D6A2E" w:rsidRDefault="006D6A2E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 года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A2E" w:rsidRPr="006D6A2E" w:rsidRDefault="006D6A2E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  <w:p w:rsidR="006D6A2E" w:rsidRPr="006D6A2E" w:rsidRDefault="006D6A2E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  <w:p w:rsidR="006D6A2E" w:rsidRPr="006D6A2E" w:rsidRDefault="006D6A2E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тренер-преподавател</w:t>
            </w:r>
            <w:r w:rsidR="006845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</w:p>
          <w:p w:rsidR="006D6A2E" w:rsidRPr="006D6A2E" w:rsidRDefault="006D6A2E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Тренеры-преподаватели  </w:t>
            </w:r>
          </w:p>
        </w:tc>
      </w:tr>
      <w:tr w:rsidR="006D6A2E" w:rsidRPr="006D6A2E" w:rsidTr="00EE68AB">
        <w:trPr>
          <w:gridAfter w:val="4"/>
          <w:wAfter w:w="14118" w:type="dxa"/>
          <w:trHeight w:val="240"/>
        </w:trPr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A2E" w:rsidRPr="006D6A2E" w:rsidRDefault="006D6A2E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A2E" w:rsidRPr="006D6A2E" w:rsidRDefault="006D6A2E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 и контроль над самообразованием тренеров-преподавателей через организацию работы тренеров над методической темой, самоанализ и написание методических разработок.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A2E" w:rsidRPr="006D6A2E" w:rsidRDefault="006D6A2E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A2E" w:rsidRPr="006D6A2E" w:rsidRDefault="00684520" w:rsidP="0068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 директора по УВР</w:t>
            </w:r>
          </w:p>
        </w:tc>
      </w:tr>
      <w:tr w:rsidR="006D6A2E" w:rsidRPr="006D6A2E" w:rsidTr="00EE68AB">
        <w:trPr>
          <w:gridAfter w:val="4"/>
          <w:wAfter w:w="14118" w:type="dxa"/>
          <w:trHeight w:val="240"/>
        </w:trPr>
        <w:tc>
          <w:tcPr>
            <w:tcW w:w="110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A2E" w:rsidRPr="006D6A2E" w:rsidRDefault="006D6A2E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A2E" w:rsidRPr="006D6A2E" w:rsidRDefault="006D6A2E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заседаниях педсовета</w:t>
            </w:r>
            <w:proofErr w:type="gramStart"/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  <w:tc>
          <w:tcPr>
            <w:tcW w:w="1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A2E" w:rsidRPr="006D6A2E" w:rsidRDefault="006D6A2E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плану</w:t>
            </w: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A2E" w:rsidRPr="006D6A2E" w:rsidRDefault="006D6A2E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  <w:p w:rsidR="006D6A2E" w:rsidRPr="006D6A2E" w:rsidRDefault="006D6A2E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520" w:rsidRPr="006D6A2E" w:rsidTr="00EE68AB">
        <w:trPr>
          <w:gridAfter w:val="4"/>
          <w:wAfter w:w="14118" w:type="dxa"/>
          <w:trHeight w:val="240"/>
        </w:trPr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520" w:rsidRPr="006D6A2E" w:rsidRDefault="00684520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4520" w:rsidRPr="006D6A2E" w:rsidRDefault="00684520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Выступление тренеров-преподавателей с докладами по вопросам методики спортивной тренировки.</w:t>
            </w:r>
          </w:p>
        </w:tc>
        <w:tc>
          <w:tcPr>
            <w:tcW w:w="1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4520" w:rsidRPr="006D6A2E" w:rsidRDefault="00274AC4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4520" w:rsidRPr="006D6A2E" w:rsidRDefault="00274AC4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-преподаватели</w:t>
            </w:r>
          </w:p>
        </w:tc>
      </w:tr>
      <w:tr w:rsidR="00274AC4" w:rsidRPr="006D6A2E" w:rsidTr="00EE68AB">
        <w:trPr>
          <w:gridAfter w:val="4"/>
          <w:wAfter w:w="14118" w:type="dxa"/>
          <w:trHeight w:val="276"/>
        </w:trPr>
        <w:tc>
          <w:tcPr>
            <w:tcW w:w="10195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4AC4" w:rsidRPr="006D6A2E" w:rsidRDefault="00B57833" w:rsidP="00B57833">
            <w:pPr>
              <w:spacing w:before="100" w:beforeAutospacing="1" w:after="100" w:afterAutospacing="1" w:line="14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3. </w:t>
            </w:r>
            <w:r w:rsidR="00274AC4" w:rsidRPr="006D6A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Информационное обеспечение образовательного процесса</w:t>
            </w:r>
          </w:p>
        </w:tc>
      </w:tr>
      <w:tr w:rsidR="00274AC4" w:rsidRPr="006D6A2E" w:rsidTr="00EE68AB">
        <w:trPr>
          <w:gridAfter w:val="3"/>
          <w:wAfter w:w="11772" w:type="dxa"/>
          <w:trHeight w:val="140"/>
        </w:trPr>
        <w:tc>
          <w:tcPr>
            <w:tcW w:w="10195" w:type="dxa"/>
            <w:gridSpan w:val="6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4AC4" w:rsidRPr="006D6A2E" w:rsidRDefault="00274AC4" w:rsidP="006D6A2E">
            <w:pPr>
              <w:numPr>
                <w:ilvl w:val="0"/>
                <w:numId w:val="3"/>
              </w:numPr>
              <w:spacing w:before="100" w:beforeAutospacing="1" w:after="100" w:afterAutospacing="1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tcBorders>
              <w:left w:val="single" w:sz="8" w:space="0" w:color="000000"/>
              <w:right w:val="single" w:sz="8" w:space="0" w:color="000000"/>
            </w:tcBorders>
          </w:tcPr>
          <w:p w:rsidR="00274AC4" w:rsidRPr="006D6A2E" w:rsidRDefault="00274AC4"/>
        </w:tc>
      </w:tr>
      <w:tr w:rsidR="00684520" w:rsidRPr="006D6A2E" w:rsidTr="00EE68AB">
        <w:trPr>
          <w:gridAfter w:val="4"/>
          <w:wAfter w:w="14118" w:type="dxa"/>
          <w:trHeight w:val="140"/>
        </w:trPr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520" w:rsidRPr="006D6A2E" w:rsidRDefault="00684520" w:rsidP="006D6A2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520" w:rsidRPr="006D6A2E" w:rsidRDefault="00684520" w:rsidP="006D6A2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рекомендации по написанию рабочих образовательных программ.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520" w:rsidRPr="006D6A2E" w:rsidRDefault="00684520" w:rsidP="006D6A2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  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520" w:rsidRPr="006D6A2E" w:rsidRDefault="00B13664" w:rsidP="00274AC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У</w:t>
            </w:r>
            <w:r w:rsidR="00274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684520" w:rsidRPr="006D6A2E" w:rsidTr="00EE68AB">
        <w:trPr>
          <w:gridAfter w:val="4"/>
          <w:wAfter w:w="14118" w:type="dxa"/>
          <w:trHeight w:val="140"/>
        </w:trPr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4520" w:rsidRPr="006D6A2E" w:rsidRDefault="00FB5747" w:rsidP="00FB574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4520" w:rsidRPr="006D6A2E" w:rsidRDefault="00684520" w:rsidP="006D6A2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Регулярное оформление информационно-методических стендов.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4520" w:rsidRPr="006D6A2E" w:rsidRDefault="00684520" w:rsidP="006D6A2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4520" w:rsidRPr="006D6A2E" w:rsidRDefault="00FB5747" w:rsidP="006D6A2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УВР</w:t>
            </w:r>
          </w:p>
        </w:tc>
      </w:tr>
      <w:tr w:rsidR="00684520" w:rsidRPr="006D6A2E" w:rsidTr="00EE68AB">
        <w:trPr>
          <w:gridAfter w:val="4"/>
          <w:wAfter w:w="14118" w:type="dxa"/>
          <w:trHeight w:val="140"/>
        </w:trPr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520" w:rsidRPr="006D6A2E" w:rsidRDefault="00FB5747" w:rsidP="00FB574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520" w:rsidRPr="006D6A2E" w:rsidRDefault="00684520" w:rsidP="006D6A2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Освещение  в СМИ итогов выступления спортсменов ДЮСШ в соревнованиях  различного уровня.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520" w:rsidRPr="006D6A2E" w:rsidRDefault="00684520" w:rsidP="006D6A2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4520" w:rsidRPr="006D6A2E" w:rsidRDefault="00FB5747" w:rsidP="006D6A2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684520" w:rsidRPr="006D6A2E" w:rsidTr="00EE68AB">
        <w:trPr>
          <w:gridAfter w:val="4"/>
          <w:wAfter w:w="14118" w:type="dxa"/>
          <w:trHeight w:val="140"/>
        </w:trPr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520" w:rsidRPr="006D6A2E" w:rsidRDefault="00FB5747" w:rsidP="00FB574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520" w:rsidRPr="006D6A2E" w:rsidRDefault="00684520" w:rsidP="00FB574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рабочих учебно-тренировочных программ.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520" w:rsidRPr="006D6A2E" w:rsidRDefault="00684520" w:rsidP="006D6A2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520" w:rsidRPr="006D6A2E" w:rsidRDefault="00684520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  <w:p w:rsidR="00684520" w:rsidRPr="006D6A2E" w:rsidRDefault="00684520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  <w:p w:rsidR="00684520" w:rsidRPr="006D6A2E" w:rsidRDefault="00684520" w:rsidP="006D6A2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Тренеры-преподаватели  </w:t>
            </w:r>
          </w:p>
        </w:tc>
      </w:tr>
      <w:tr w:rsidR="00684520" w:rsidRPr="006D6A2E" w:rsidTr="00EE68AB">
        <w:trPr>
          <w:gridAfter w:val="4"/>
          <w:wAfter w:w="14118" w:type="dxa"/>
          <w:trHeight w:val="140"/>
        </w:trPr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520" w:rsidRPr="006D6A2E" w:rsidRDefault="00FB5747" w:rsidP="00FB574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4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520" w:rsidRPr="006D6A2E" w:rsidRDefault="00684520" w:rsidP="006D6A2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Поддержание  сайта  учреждения.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520" w:rsidRPr="006D6A2E" w:rsidRDefault="00684520" w:rsidP="006D6A2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4520" w:rsidRPr="006D6A2E" w:rsidRDefault="00FB5747" w:rsidP="006D6A2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сайт</w:t>
            </w:r>
            <w:proofErr w:type="gramEnd"/>
          </w:p>
        </w:tc>
      </w:tr>
      <w:tr w:rsidR="00FB5747" w:rsidRPr="006D6A2E" w:rsidTr="00EE68AB">
        <w:trPr>
          <w:gridAfter w:val="4"/>
          <w:wAfter w:w="14118" w:type="dxa"/>
          <w:trHeight w:val="140"/>
        </w:trPr>
        <w:tc>
          <w:tcPr>
            <w:tcW w:w="101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5747" w:rsidRDefault="00FB5747" w:rsidP="00EE68A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B5747" w:rsidRPr="006D6A2E" w:rsidRDefault="00EE68AB" w:rsidP="00EE68A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</w:t>
            </w:r>
            <w:r w:rsidR="00B57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FB57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FB5747" w:rsidRPr="006D6A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Обеспечение условий для изучения, обобщения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</w:t>
            </w:r>
            <w:r w:rsidR="00FB5747" w:rsidRPr="006D6A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распространения</w:t>
            </w:r>
            <w:r w:rsidR="00B57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</w:t>
            </w:r>
            <w:r w:rsidR="00FB5747" w:rsidRPr="006D6A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педагогического опыта</w:t>
            </w:r>
          </w:p>
        </w:tc>
      </w:tr>
      <w:tr w:rsidR="00FB5747" w:rsidRPr="006D6A2E" w:rsidTr="00EE68AB">
        <w:trPr>
          <w:gridAfter w:val="4"/>
          <w:wAfter w:w="14118" w:type="dxa"/>
          <w:trHeight w:val="572"/>
        </w:trPr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5747" w:rsidRPr="006D6A2E" w:rsidRDefault="00FB5747" w:rsidP="006D6A2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47" w:rsidRPr="006D6A2E" w:rsidRDefault="00FB5747" w:rsidP="00274AC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открытых занятий</w:t>
            </w:r>
            <w:r w:rsidR="00274A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тренировок по видам спорта.</w:t>
            </w:r>
          </w:p>
        </w:tc>
        <w:tc>
          <w:tcPr>
            <w:tcW w:w="193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47" w:rsidRPr="006D6A2E" w:rsidRDefault="00FB5747" w:rsidP="006D6A2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47" w:rsidRPr="006D6A2E" w:rsidRDefault="00FB5747" w:rsidP="006D6A2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EE68AB" w:rsidRPr="006D6A2E" w:rsidTr="00725FF7">
        <w:trPr>
          <w:gridAfter w:val="2"/>
          <w:wAfter w:w="2681" w:type="dxa"/>
          <w:trHeight w:val="140"/>
        </w:trPr>
        <w:tc>
          <w:tcPr>
            <w:tcW w:w="101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68AB" w:rsidRDefault="00EE68AB" w:rsidP="00B57833">
            <w:pPr>
              <w:spacing w:after="0" w:line="1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</w:t>
            </w:r>
          </w:p>
          <w:p w:rsidR="00EE68AB" w:rsidRPr="006D6A2E" w:rsidRDefault="00EE68AB" w:rsidP="00B57833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5.</w:t>
            </w:r>
            <w:r w:rsidRPr="006D6A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воспитательной работы в ДЮСШ</w:t>
            </w:r>
          </w:p>
        </w:tc>
        <w:tc>
          <w:tcPr>
            <w:tcW w:w="1143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E68AB" w:rsidRPr="006D6A2E" w:rsidRDefault="00EE68AB"/>
          <w:p w:rsidR="00EE68AB" w:rsidRPr="006D6A2E" w:rsidRDefault="00EE68AB" w:rsidP="006D6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68AB" w:rsidRPr="006D6A2E" w:rsidRDefault="00EE68AB"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B5747" w:rsidRPr="006D6A2E" w:rsidTr="00EE68AB">
        <w:trPr>
          <w:gridAfter w:val="4"/>
          <w:wAfter w:w="14118" w:type="dxa"/>
          <w:trHeight w:val="140"/>
        </w:trPr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47" w:rsidRPr="006D6A2E" w:rsidRDefault="00FB5747" w:rsidP="00FB574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5747" w:rsidRPr="006D6A2E" w:rsidRDefault="00FB5747" w:rsidP="00A35E0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спортивно-массовых мероприятий.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5747" w:rsidRPr="006D6A2E" w:rsidRDefault="00FB5747" w:rsidP="00A35E0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5747" w:rsidRPr="006D6A2E" w:rsidRDefault="00B13664" w:rsidP="00A35E0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FB5747" w:rsidRPr="006D6A2E" w:rsidTr="00EE68AB">
        <w:trPr>
          <w:gridAfter w:val="4"/>
          <w:wAfter w:w="14118" w:type="dxa"/>
          <w:trHeight w:val="140"/>
        </w:trPr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5747" w:rsidRPr="006D6A2E" w:rsidRDefault="00FB5747" w:rsidP="00FB574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47" w:rsidRPr="006D6A2E" w:rsidRDefault="00FB5747" w:rsidP="006D6A2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осенних эстафет и кроссов.</w:t>
            </w:r>
          </w:p>
        </w:tc>
        <w:tc>
          <w:tcPr>
            <w:tcW w:w="1936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47" w:rsidRPr="006D6A2E" w:rsidRDefault="00B13664" w:rsidP="006D6A2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47" w:rsidRPr="006D6A2E" w:rsidRDefault="00B13664" w:rsidP="006D6A2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  <w:tr w:rsidR="00FB5747" w:rsidRPr="006D6A2E" w:rsidTr="00EE68AB">
        <w:trPr>
          <w:gridAfter w:val="4"/>
          <w:wAfter w:w="14118" w:type="dxa"/>
          <w:trHeight w:val="140"/>
        </w:trPr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47" w:rsidRPr="006D6A2E" w:rsidRDefault="00FB5747" w:rsidP="006D6A2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47" w:rsidRPr="006D6A2E" w:rsidRDefault="00FB5747" w:rsidP="006D6A2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Взаимодействие ДЮСШ с образовательными учреждениями.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47" w:rsidRPr="006D6A2E" w:rsidRDefault="00FB5747" w:rsidP="006D6A2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 – ноябрь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5747" w:rsidRPr="006D6A2E" w:rsidRDefault="00B13664" w:rsidP="006D6A2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тренеры-преподаватели</w:t>
            </w:r>
          </w:p>
        </w:tc>
      </w:tr>
      <w:tr w:rsidR="00B13664" w:rsidRPr="006D6A2E" w:rsidTr="00EE68AB">
        <w:trPr>
          <w:gridAfter w:val="4"/>
          <w:wAfter w:w="14118" w:type="dxa"/>
          <w:trHeight w:val="140"/>
        </w:trPr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3664" w:rsidRDefault="00B13664" w:rsidP="006D6A2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3664" w:rsidRPr="006D6A2E" w:rsidRDefault="00B13664" w:rsidP="006D6A2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районных, краевых соревнованиях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3664" w:rsidRPr="006D6A2E" w:rsidRDefault="00B13664" w:rsidP="006D6A2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календарному плану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3664" w:rsidRDefault="00B13664" w:rsidP="006D6A2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УВР, тренеры-преподаватели</w:t>
            </w:r>
          </w:p>
        </w:tc>
      </w:tr>
      <w:tr w:rsidR="00B13664" w:rsidRPr="006D6A2E" w:rsidTr="00EE68AB">
        <w:trPr>
          <w:gridBefore w:val="7"/>
          <w:wBefore w:w="12541" w:type="dxa"/>
          <w:trHeight w:val="1085"/>
        </w:trPr>
        <w:tc>
          <w:tcPr>
            <w:tcW w:w="9091" w:type="dxa"/>
            <w:tcBorders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3664" w:rsidRPr="006D6A2E" w:rsidRDefault="00B13664">
            <w:bookmarkStart w:id="2" w:name="_GoBack"/>
            <w:bookmarkEnd w:id="2"/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3664" w:rsidRPr="006D6A2E" w:rsidRDefault="00B13664"/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3664" w:rsidRPr="006D6A2E" w:rsidRDefault="00B13664"/>
        </w:tc>
      </w:tr>
      <w:tr w:rsidR="00B13664" w:rsidRPr="006D6A2E" w:rsidTr="00EE68AB">
        <w:trPr>
          <w:gridAfter w:val="4"/>
          <w:wAfter w:w="14118" w:type="dxa"/>
          <w:trHeight w:val="140"/>
        </w:trPr>
        <w:tc>
          <w:tcPr>
            <w:tcW w:w="10195" w:type="dxa"/>
            <w:gridSpan w:val="6"/>
            <w:tcBorders>
              <w:bottom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664" w:rsidRPr="006D6A2E" w:rsidRDefault="00B13664" w:rsidP="006D6A2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3664" w:rsidRPr="006D6A2E" w:rsidTr="00EE68AB">
        <w:trPr>
          <w:gridAfter w:val="4"/>
          <w:wAfter w:w="14118" w:type="dxa"/>
          <w:trHeight w:val="572"/>
        </w:trPr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664" w:rsidRPr="006D6A2E" w:rsidRDefault="00B13664" w:rsidP="006D6A2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664" w:rsidRPr="006D6A2E" w:rsidRDefault="00B13664" w:rsidP="006D6A2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1" w:type="dxa"/>
            <w:gridSpan w:val="4"/>
            <w:tcBorders>
              <w:top w:val="single" w:sz="8" w:space="0" w:color="000000"/>
              <w:left w:val="nil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13664" w:rsidRPr="006D6A2E" w:rsidRDefault="00B13664" w:rsidP="006D6A2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</w:t>
            </w:r>
            <w:r w:rsidR="00B578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  <w:r w:rsidRPr="006D6A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контрольно-аналитической деятельности</w:t>
            </w:r>
          </w:p>
        </w:tc>
      </w:tr>
      <w:tr w:rsidR="00274AC4" w:rsidRPr="006D6A2E" w:rsidTr="00EE68AB">
        <w:trPr>
          <w:gridAfter w:val="4"/>
          <w:wAfter w:w="14118" w:type="dxa"/>
          <w:trHeight w:val="520"/>
        </w:trPr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4AC4" w:rsidRPr="006D6A2E" w:rsidRDefault="00274AC4" w:rsidP="006D6A2E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74AC4" w:rsidRPr="006D6A2E" w:rsidRDefault="00274AC4" w:rsidP="00274AC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Отчеты о реализации  программ дополнительного образования в спортивной школе.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74AC4" w:rsidRPr="006D6A2E" w:rsidRDefault="00274AC4" w:rsidP="00A35E0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плану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4AC4" w:rsidRPr="006D6A2E" w:rsidRDefault="00274AC4" w:rsidP="00A35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A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 УВР</w:t>
            </w:r>
          </w:p>
          <w:p w:rsidR="00274AC4" w:rsidRPr="006D6A2E" w:rsidRDefault="00274AC4" w:rsidP="00274AC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Тренеры-преподаватели</w:t>
            </w:r>
          </w:p>
        </w:tc>
      </w:tr>
      <w:tr w:rsidR="00274AC4" w:rsidRPr="006D6A2E" w:rsidTr="00EE68AB">
        <w:trPr>
          <w:gridBefore w:val="7"/>
          <w:wBefore w:w="12541" w:type="dxa"/>
          <w:trHeight w:val="140"/>
        </w:trPr>
        <w:tc>
          <w:tcPr>
            <w:tcW w:w="9091" w:type="dxa"/>
            <w:tcBorders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4AC4" w:rsidRPr="006D6A2E" w:rsidRDefault="00274AC4" w:rsidP="00A35E0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AC4" w:rsidRPr="006D6A2E" w:rsidRDefault="00274AC4" w:rsidP="00A35E07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4AC4" w:rsidRPr="006D6A2E" w:rsidRDefault="00274AC4"/>
        </w:tc>
      </w:tr>
    </w:tbl>
    <w:p w:rsidR="00753F8B" w:rsidRDefault="00753F8B" w:rsidP="00274AC4">
      <w:pPr>
        <w:spacing w:after="0" w:line="240" w:lineRule="auto"/>
        <w:ind w:left="360"/>
      </w:pPr>
    </w:p>
    <w:sectPr w:rsidR="00753F8B" w:rsidSect="006D6A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16E"/>
    <w:multiLevelType w:val="multilevel"/>
    <w:tmpl w:val="3258D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67E1D"/>
    <w:multiLevelType w:val="multilevel"/>
    <w:tmpl w:val="F24ABD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1A43CE"/>
    <w:multiLevelType w:val="multilevel"/>
    <w:tmpl w:val="DAFEEE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932E39"/>
    <w:multiLevelType w:val="multilevel"/>
    <w:tmpl w:val="F9BC2D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610549"/>
    <w:multiLevelType w:val="multilevel"/>
    <w:tmpl w:val="CEE84A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9B39B7"/>
    <w:multiLevelType w:val="multilevel"/>
    <w:tmpl w:val="DB7A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D62DD5"/>
    <w:multiLevelType w:val="multilevel"/>
    <w:tmpl w:val="F5A0B3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55"/>
    <w:rsid w:val="00274AC4"/>
    <w:rsid w:val="00684520"/>
    <w:rsid w:val="006D6A2E"/>
    <w:rsid w:val="00753F8B"/>
    <w:rsid w:val="00A52EFF"/>
    <w:rsid w:val="00B13664"/>
    <w:rsid w:val="00B57833"/>
    <w:rsid w:val="00C06D55"/>
    <w:rsid w:val="00EE68AB"/>
    <w:rsid w:val="00FB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9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3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1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2022-10-21T02:39:00Z</dcterms:created>
  <dcterms:modified xsi:type="dcterms:W3CDTF">2022-10-21T07:20:00Z</dcterms:modified>
</cp:coreProperties>
</file>